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E1493D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0C28B7">
        <w:rPr>
          <w:rFonts w:ascii="Times New Roman" w:hAnsi="Times New Roman"/>
          <w:sz w:val="24"/>
        </w:rPr>
        <w:t>Zagrebu</w:t>
      </w:r>
    </w:p>
    <w:p w:rsidR="000E1F39" w:rsidRPr="00B40BEB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0C28B7" w:rsidRPr="000C28B7">
        <w:rPr>
          <w:rFonts w:ascii="Times New Roman" w:hAnsi="Times New Roman"/>
          <w:sz w:val="24"/>
          <w:szCs w:val="24"/>
        </w:rPr>
        <w:t>St-434/133</w:t>
      </w:r>
    </w:p>
    <w:p w:rsidR="000C28B7" w:rsidRPr="000C28B7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proofErr w:type="spellStart"/>
      <w:r w:rsidR="00E41A14" w:rsidRPr="00E41A14">
        <w:rPr>
          <w:rFonts w:ascii="Times New Roman" w:hAnsi="Times New Roman"/>
          <w:sz w:val="24"/>
          <w:szCs w:val="24"/>
          <w:lang w:val="en-AU"/>
        </w:rPr>
        <w:t>SEGRAS</w:t>
      </w:r>
      <w:proofErr w:type="spellEnd"/>
      <w:r w:rsidR="00E41A14" w:rsidRPr="00E41A14">
        <w:rPr>
          <w:rFonts w:ascii="Times New Roman" w:hAnsi="Times New Roman"/>
          <w:sz w:val="24"/>
          <w:szCs w:val="24"/>
          <w:lang w:val="en-AU"/>
        </w:rPr>
        <w:t xml:space="preserve">-PLUS </w:t>
      </w:r>
      <w:r w:rsidR="000C28B7" w:rsidRPr="000C28B7">
        <w:rPr>
          <w:rFonts w:ascii="Times New Roman" w:hAnsi="Times New Roman"/>
          <w:sz w:val="24"/>
          <w:szCs w:val="24"/>
        </w:rPr>
        <w:t>d.o.o. u stečaju</w:t>
      </w:r>
      <w:r w:rsidR="000C28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C28B7">
        <w:rPr>
          <w:rFonts w:ascii="Times New Roman" w:hAnsi="Times New Roman"/>
          <w:sz w:val="24"/>
          <w:szCs w:val="24"/>
        </w:rPr>
        <w:t>OIB</w:t>
      </w:r>
      <w:proofErr w:type="spellEnd"/>
      <w:r w:rsidR="000C28B7">
        <w:rPr>
          <w:rFonts w:ascii="Times New Roman" w:hAnsi="Times New Roman"/>
          <w:sz w:val="24"/>
          <w:szCs w:val="24"/>
        </w:rPr>
        <w:t xml:space="preserve">: </w:t>
      </w:r>
      <w:r w:rsidR="00E41A14" w:rsidRPr="00E41A14">
        <w:rPr>
          <w:rFonts w:ascii="Times New Roman" w:hAnsi="Times New Roman"/>
          <w:sz w:val="24"/>
          <w:szCs w:val="24"/>
          <w:lang w:val="en-AU"/>
        </w:rPr>
        <w:t>67286329581</w:t>
      </w:r>
      <w:r w:rsidR="000C28B7">
        <w:rPr>
          <w:rFonts w:ascii="Times New Roman" w:hAnsi="Times New Roman"/>
          <w:sz w:val="24"/>
          <w:szCs w:val="24"/>
        </w:rPr>
        <w:t>,</w:t>
      </w:r>
      <w:r w:rsidR="00E149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1A14" w:rsidRPr="00E41A14">
        <w:rPr>
          <w:rFonts w:ascii="Times New Roman" w:hAnsi="Times New Roman"/>
          <w:sz w:val="24"/>
          <w:szCs w:val="24"/>
          <w:lang w:val="en-AU"/>
        </w:rPr>
        <w:t>Svetojakobska</w:t>
      </w:r>
      <w:proofErr w:type="spellEnd"/>
      <w:r w:rsidR="00E41A14" w:rsidRPr="00E41A14">
        <w:rPr>
          <w:rFonts w:ascii="Times New Roman" w:hAnsi="Times New Roman"/>
          <w:sz w:val="24"/>
          <w:szCs w:val="24"/>
          <w:lang w:val="en-AU"/>
        </w:rPr>
        <w:t xml:space="preserve"> </w:t>
      </w:r>
      <w:r w:rsidR="00E41A14" w:rsidRPr="00E41A14">
        <w:rPr>
          <w:rFonts w:ascii="Times New Roman" w:hAnsi="Times New Roman"/>
          <w:sz w:val="24"/>
          <w:szCs w:val="24"/>
        </w:rPr>
        <w:t>2</w:t>
      </w:r>
      <w:r w:rsidR="000C28B7" w:rsidRPr="000C28B7">
        <w:rPr>
          <w:rFonts w:ascii="Times New Roman" w:hAnsi="Times New Roman"/>
          <w:sz w:val="24"/>
          <w:szCs w:val="24"/>
        </w:rPr>
        <w:t>, Zagreb</w:t>
      </w:r>
    </w:p>
    <w:p w:rsidR="000E1F39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:rsidR="000E1F39" w:rsidRPr="00E35130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E35130">
        <w:rPr>
          <w:rFonts w:ascii="Times New Roman" w:hAnsi="Times New Roman"/>
          <w:b/>
          <w:sz w:val="24"/>
          <w:szCs w:val="24"/>
          <w:lang w:val="pl-PL"/>
        </w:rPr>
        <w:t>I.  TIJEK STEČAJNOGA POSTUPKA U RAZDOBLJU OD</w:t>
      </w:r>
      <w:r w:rsidR="00E41A14">
        <w:rPr>
          <w:rFonts w:ascii="Times New Roman" w:hAnsi="Times New Roman"/>
          <w:b/>
          <w:sz w:val="24"/>
          <w:szCs w:val="24"/>
          <w:lang w:val="pl-PL"/>
        </w:rPr>
        <w:t xml:space="preserve"> 01 siječnja 2016 do 10</w:t>
      </w:r>
      <w:r w:rsidR="00510880"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="00E41A14">
        <w:rPr>
          <w:rFonts w:ascii="Times New Roman" w:hAnsi="Times New Roman"/>
          <w:b/>
          <w:sz w:val="24"/>
          <w:szCs w:val="24"/>
          <w:lang w:val="pl-PL"/>
        </w:rPr>
        <w:t>svibnja</w:t>
      </w:r>
      <w:r w:rsidR="00510880">
        <w:rPr>
          <w:rFonts w:ascii="Times New Roman" w:hAnsi="Times New Roman"/>
          <w:b/>
          <w:sz w:val="24"/>
          <w:szCs w:val="24"/>
          <w:lang w:val="pl-PL"/>
        </w:rPr>
        <w:t xml:space="preserve"> 2016</w:t>
      </w:r>
      <w:r w:rsidR="00E35130" w:rsidRPr="00E35130">
        <w:rPr>
          <w:rFonts w:ascii="Times New Roman" w:hAnsi="Times New Roman"/>
          <w:b/>
          <w:sz w:val="24"/>
          <w:szCs w:val="24"/>
          <w:lang w:val="pl-PL"/>
        </w:rPr>
        <w:t xml:space="preserve"> godine</w:t>
      </w:r>
    </w:p>
    <w:p w:rsidR="00E41A14" w:rsidRDefault="00E41A14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Dana </w:t>
      </w:r>
      <w:r w:rsidRPr="00E41A14">
        <w:rPr>
          <w:rFonts w:ascii="Times New Roman" w:hAnsi="Times New Roman"/>
          <w:sz w:val="24"/>
          <w:szCs w:val="24"/>
          <w:lang w:val="pl-PL"/>
        </w:rPr>
        <w:t>4. svibanj 2016</w:t>
      </w:r>
      <w:r>
        <w:rPr>
          <w:rFonts w:ascii="Times New Roman" w:hAnsi="Times New Roman"/>
          <w:sz w:val="24"/>
          <w:szCs w:val="24"/>
          <w:lang w:val="pl-PL"/>
        </w:rPr>
        <w:t xml:space="preserve"> održano j</w:t>
      </w:r>
      <w:r w:rsidRPr="00E41A14">
        <w:rPr>
          <w:rFonts w:ascii="Times New Roman" w:hAnsi="Times New Roman"/>
          <w:sz w:val="24"/>
          <w:szCs w:val="24"/>
          <w:lang w:val="pl-PL"/>
        </w:rPr>
        <w:t xml:space="preserve">e ročište za utvrđivanje vrijednosti </w:t>
      </w:r>
      <w:r w:rsidRPr="00E41A14">
        <w:rPr>
          <w:rFonts w:ascii="Times New Roman" w:hAnsi="Times New Roman"/>
          <w:sz w:val="24"/>
          <w:szCs w:val="24"/>
        </w:rPr>
        <w:t xml:space="preserve">nekretnine stečajnog dužnika upisane u zemljišne knjige kod Općinskog građanskog suda u Zagrebu, zemljišnoknjižni odjel Dugo Selo, broj </w:t>
      </w:r>
      <w:proofErr w:type="spellStart"/>
      <w:r w:rsidRPr="00E41A14">
        <w:rPr>
          <w:rFonts w:ascii="Times New Roman" w:hAnsi="Times New Roman"/>
          <w:sz w:val="24"/>
          <w:szCs w:val="24"/>
        </w:rPr>
        <w:t>zk</w:t>
      </w:r>
      <w:proofErr w:type="spellEnd"/>
      <w:r w:rsidRPr="00E41A14">
        <w:rPr>
          <w:rFonts w:ascii="Times New Roman" w:hAnsi="Times New Roman"/>
          <w:sz w:val="24"/>
          <w:szCs w:val="24"/>
        </w:rPr>
        <w:t xml:space="preserve">. ul. </w:t>
      </w:r>
      <w:proofErr w:type="spellStart"/>
      <w:r w:rsidRPr="00E41A14">
        <w:rPr>
          <w:rFonts w:ascii="Times New Roman" w:hAnsi="Times New Roman"/>
          <w:sz w:val="24"/>
          <w:szCs w:val="24"/>
        </w:rPr>
        <w:t>447</w:t>
      </w:r>
      <w:proofErr w:type="spellEnd"/>
      <w:r w:rsidRPr="00E41A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1A14">
        <w:rPr>
          <w:rFonts w:ascii="Times New Roman" w:hAnsi="Times New Roman"/>
          <w:sz w:val="24"/>
          <w:szCs w:val="24"/>
        </w:rPr>
        <w:t>kč</w:t>
      </w:r>
      <w:proofErr w:type="spellEnd"/>
      <w:r w:rsidRPr="00E41A14">
        <w:rPr>
          <w:rFonts w:ascii="Times New Roman" w:hAnsi="Times New Roman"/>
          <w:sz w:val="24"/>
          <w:szCs w:val="24"/>
        </w:rPr>
        <w:t>. br. 1617, u naravi kuća br. 39, pomoćna dvorišna zgrada, dvorište i oranica u Dol. Gredi, površine 3853m</w:t>
      </w:r>
      <w:r w:rsidRPr="00E41A1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 te je utvrđena vrijednost nekretnine u iznosu od 56.000,00 EUR u koji iznos nije uključen porez. </w:t>
      </w:r>
    </w:p>
    <w:p w:rsidR="000E1F39" w:rsidRPr="00B36BD1" w:rsidRDefault="00CE3A15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B36BD1">
        <w:rPr>
          <w:rFonts w:ascii="Times New Roman" w:hAnsi="Times New Roman"/>
          <w:sz w:val="24"/>
          <w:szCs w:val="24"/>
          <w:lang w:val="pl-PL"/>
        </w:rPr>
        <w:t>Zakazana je I dražba</w:t>
      </w:r>
      <w:r w:rsidR="00E35130" w:rsidRPr="00B36BD1">
        <w:rPr>
          <w:rFonts w:ascii="Times New Roman" w:hAnsi="Times New Roman"/>
          <w:sz w:val="24"/>
          <w:szCs w:val="24"/>
          <w:lang w:val="pl-PL"/>
        </w:rPr>
        <w:t xml:space="preserve"> za prodaju</w:t>
      </w:r>
      <w:r w:rsidRPr="00B36BD1">
        <w:rPr>
          <w:rFonts w:ascii="Times New Roman" w:hAnsi="Times New Roman"/>
          <w:sz w:val="24"/>
          <w:szCs w:val="24"/>
          <w:lang w:val="pl-PL"/>
        </w:rPr>
        <w:t xml:space="preserve"> nekretnine u vlasništvu stečajnog dužnika</w:t>
      </w:r>
      <w:r w:rsidR="00E35130" w:rsidRPr="00B36BD1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B36BD1" w:rsidRPr="00B36BD1">
        <w:rPr>
          <w:rFonts w:ascii="Times New Roman" w:hAnsi="Times New Roman"/>
          <w:sz w:val="24"/>
          <w:szCs w:val="24"/>
          <w:lang w:val="pl-PL"/>
        </w:rPr>
        <w:t xml:space="preserve">za dan </w:t>
      </w:r>
      <w:r w:rsidR="00E41A14">
        <w:rPr>
          <w:rFonts w:ascii="Times New Roman" w:hAnsi="Times New Roman"/>
          <w:sz w:val="24"/>
          <w:szCs w:val="24"/>
        </w:rPr>
        <w:t>28</w:t>
      </w:r>
      <w:r w:rsidR="00B36BD1" w:rsidRPr="00B36BD1">
        <w:rPr>
          <w:rFonts w:ascii="Times New Roman" w:hAnsi="Times New Roman"/>
          <w:sz w:val="24"/>
          <w:szCs w:val="24"/>
        </w:rPr>
        <w:t xml:space="preserve">. </w:t>
      </w:r>
      <w:r w:rsidR="00E41A14">
        <w:rPr>
          <w:rFonts w:ascii="Times New Roman" w:hAnsi="Times New Roman"/>
          <w:sz w:val="24"/>
          <w:szCs w:val="24"/>
        </w:rPr>
        <w:t>rujna</w:t>
      </w:r>
      <w:r w:rsidR="00B36BD1" w:rsidRPr="00B36BD1">
        <w:rPr>
          <w:rFonts w:ascii="Times New Roman" w:hAnsi="Times New Roman"/>
          <w:sz w:val="24"/>
          <w:szCs w:val="24"/>
        </w:rPr>
        <w:t xml:space="preserve"> 2016.</w:t>
      </w:r>
      <w:r w:rsidR="00E35130" w:rsidRPr="00B36BD1">
        <w:rPr>
          <w:rFonts w:ascii="Times New Roman" w:hAnsi="Times New Roman"/>
          <w:sz w:val="24"/>
          <w:szCs w:val="24"/>
          <w:lang w:val="pl-PL"/>
        </w:rPr>
        <w:tab/>
        <w:t xml:space="preserve">   </w:t>
      </w:r>
    </w:p>
    <w:p w:rsidR="000E1F39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:rsidR="000E1F39" w:rsidRPr="004E4423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4E4423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E35130" w:rsidRPr="00E35130" w:rsidRDefault="000C28B7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Imovinu stečajnog dužnika predstavljaju nekretnine </w:t>
      </w:r>
      <w:r w:rsidR="00D231A8">
        <w:rPr>
          <w:rFonts w:ascii="Times New Roman" w:hAnsi="Times New Roman"/>
          <w:sz w:val="24"/>
          <w:szCs w:val="24"/>
        </w:rPr>
        <w:t xml:space="preserve">upisane </w:t>
      </w:r>
      <w:r w:rsidR="00E41A14" w:rsidRPr="00E41A14">
        <w:rPr>
          <w:rFonts w:ascii="Times New Roman" w:hAnsi="Times New Roman"/>
          <w:sz w:val="24"/>
          <w:szCs w:val="24"/>
        </w:rPr>
        <w:t xml:space="preserve">kod Općinskog građanskog suda u Zagrebu, zemljišnoknjižni odjel Dugo Selo, broj </w:t>
      </w:r>
      <w:proofErr w:type="spellStart"/>
      <w:r w:rsidR="00E41A14" w:rsidRPr="00E41A14">
        <w:rPr>
          <w:rFonts w:ascii="Times New Roman" w:hAnsi="Times New Roman"/>
          <w:sz w:val="24"/>
          <w:szCs w:val="24"/>
        </w:rPr>
        <w:t>zk</w:t>
      </w:r>
      <w:proofErr w:type="spellEnd"/>
      <w:r w:rsidR="00E41A14" w:rsidRPr="00E41A14">
        <w:rPr>
          <w:rFonts w:ascii="Times New Roman" w:hAnsi="Times New Roman"/>
          <w:sz w:val="24"/>
          <w:szCs w:val="24"/>
        </w:rPr>
        <w:t xml:space="preserve">. ul. </w:t>
      </w:r>
      <w:proofErr w:type="spellStart"/>
      <w:r w:rsidR="00E41A14" w:rsidRPr="00E41A14">
        <w:rPr>
          <w:rFonts w:ascii="Times New Roman" w:hAnsi="Times New Roman"/>
          <w:sz w:val="24"/>
          <w:szCs w:val="24"/>
        </w:rPr>
        <w:t>447</w:t>
      </w:r>
      <w:proofErr w:type="spellEnd"/>
      <w:r w:rsidR="00E41A14" w:rsidRPr="00E41A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41A14" w:rsidRPr="00E41A14">
        <w:rPr>
          <w:rFonts w:ascii="Times New Roman" w:hAnsi="Times New Roman"/>
          <w:sz w:val="24"/>
          <w:szCs w:val="24"/>
        </w:rPr>
        <w:t>kč</w:t>
      </w:r>
      <w:proofErr w:type="spellEnd"/>
      <w:r w:rsidR="00E41A14" w:rsidRPr="00E41A14">
        <w:rPr>
          <w:rFonts w:ascii="Times New Roman" w:hAnsi="Times New Roman"/>
          <w:sz w:val="24"/>
          <w:szCs w:val="24"/>
        </w:rPr>
        <w:t>. br. 1617, u naravi kuća br. 39, pomoćna dvorišna zgrada, dvorište i oranica u Dol. Gredi, površine 3853m</w:t>
      </w:r>
      <w:r w:rsidR="00E41A14" w:rsidRPr="00E41A14">
        <w:rPr>
          <w:rFonts w:ascii="Times New Roman" w:hAnsi="Times New Roman"/>
          <w:sz w:val="24"/>
          <w:szCs w:val="24"/>
          <w:vertAlign w:val="superscript"/>
        </w:rPr>
        <w:t>2</w:t>
      </w:r>
      <w:r w:rsidR="00E41A14">
        <w:rPr>
          <w:rFonts w:ascii="Times New Roman" w:hAnsi="Times New Roman"/>
          <w:sz w:val="24"/>
          <w:szCs w:val="24"/>
        </w:rPr>
        <w:t>.</w:t>
      </w:r>
    </w:p>
    <w:p w:rsidR="000E1F39" w:rsidRPr="00D36E84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D36E84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E41A14" w:rsidRDefault="00E41A14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Obzirom da stečajni dužnik ima u svom vlasništvu od imovine samo gore spomenutu nekretninu, tek po njenoj prodaji moći će se podmiriti troškovi stečajnog postupka i djelomično namiriti razlučni vjerovnici. </w:t>
      </w:r>
    </w:p>
    <w:p w:rsidR="00E1493D" w:rsidRPr="00B40BEB" w:rsidRDefault="00E41A14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Do unovčenja nekretnine treoškovi stečajne mase će se podmirivati pozajmicama stečajnog upravitelja. </w:t>
      </w:r>
    </w:p>
    <w:p w:rsidR="00D36E84" w:rsidRDefault="00D36E84" w:rsidP="0051088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510880" w:rsidRDefault="00510880" w:rsidP="0051088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10</w:t>
      </w: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svibnja  2016</w:t>
      </w: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            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E1493D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:rsidR="00E1493D" w:rsidRPr="005529DE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p w:rsidR="00C61F72" w:rsidRPr="000E1F39" w:rsidRDefault="00C61F72" w:rsidP="00E1493D">
      <w:pPr>
        <w:spacing w:after="0" w:line="360" w:lineRule="auto"/>
        <w:jc w:val="both"/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28B7"/>
    <w:rsid w:val="000E1F39"/>
    <w:rsid w:val="003F3A52"/>
    <w:rsid w:val="004E4423"/>
    <w:rsid w:val="00510880"/>
    <w:rsid w:val="00540A36"/>
    <w:rsid w:val="008512FB"/>
    <w:rsid w:val="00AA2643"/>
    <w:rsid w:val="00B36BD1"/>
    <w:rsid w:val="00C353EA"/>
    <w:rsid w:val="00C61F72"/>
    <w:rsid w:val="00CE3A15"/>
    <w:rsid w:val="00D231A8"/>
    <w:rsid w:val="00D36E84"/>
    <w:rsid w:val="00DE58D8"/>
    <w:rsid w:val="00E1493D"/>
    <w:rsid w:val="00E20090"/>
    <w:rsid w:val="00E35130"/>
    <w:rsid w:val="00E41A14"/>
    <w:rsid w:val="00F05672"/>
    <w:rsid w:val="00FB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2016-05-13T08:48:00Z</dcterms:created>
  <dcterms:modified xsi:type="dcterms:W3CDTF">2016-05-13T08:48:00Z</dcterms:modified>
</cp:coreProperties>
</file>